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B30" w:rsidRPr="007C295D" w:rsidRDefault="00BB0B30" w:rsidP="00BB0B30">
      <w:pPr>
        <w:pStyle w:val="a3"/>
        <w:jc w:val="both"/>
        <w:rPr>
          <w:rFonts w:ascii="Courier New" w:hAnsi="Courier New" w:cs="Courier New"/>
          <w:b/>
        </w:rPr>
      </w:pPr>
      <w:r w:rsidRPr="007C295D">
        <w:rPr>
          <w:rFonts w:ascii="Times New Roman" w:hAnsi="Times New Roman"/>
          <w:b/>
          <w:sz w:val="28"/>
          <w:szCs w:val="28"/>
        </w:rPr>
        <w:t>Вопрос:</w:t>
      </w:r>
      <w:r w:rsidRPr="007C295D">
        <w:rPr>
          <w:rFonts w:ascii="Courier New" w:hAnsi="Courier New" w:cs="Courier New"/>
          <w:b/>
        </w:rPr>
        <w:t xml:space="preserve"> </w:t>
      </w:r>
    </w:p>
    <w:p w:rsidR="00BB0B30" w:rsidRPr="005F2599" w:rsidRDefault="00BB0B30" w:rsidP="00BB0B3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F2599">
        <w:rPr>
          <w:rFonts w:ascii="Times New Roman" w:hAnsi="Times New Roman" w:cs="Times New Roman"/>
          <w:b/>
          <w:sz w:val="28"/>
          <w:szCs w:val="28"/>
        </w:rPr>
        <w:t>Наше предприятие является участником СЭЗ. Во втором квартале этого года пройдет трехлетний период нашего участия в СЭЗ, при этом мы заключили в декабре 2017 года второй Договор СЭЗ, по которому идет только первый год нашего участия в СЭЗ. Начиная со 2 квартала 2018 года оба вида деятельности будут отражаться с признаком «3», но с разными ставками. Просим дать разъяснения по заполнению декларации по прибыли для участника СЭЗ с двумя договорами и разными ставками по ним.</w:t>
      </w:r>
      <w:r w:rsidRPr="005F2599">
        <w:rPr>
          <w:rFonts w:ascii="Times New Roman" w:hAnsi="Times New Roman" w:cs="Times New Roman"/>
          <w:b/>
          <w:sz w:val="28"/>
          <w:szCs w:val="28"/>
        </w:rPr>
        <w:cr/>
      </w:r>
    </w:p>
    <w:p w:rsidR="00BB0B30" w:rsidRPr="007C295D" w:rsidRDefault="00BB0B30" w:rsidP="00BB0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95D">
        <w:rPr>
          <w:rFonts w:ascii="Times New Roman" w:hAnsi="Times New Roman" w:cs="Times New Roman"/>
          <w:b/>
          <w:sz w:val="28"/>
          <w:szCs w:val="28"/>
        </w:rPr>
        <w:t>Ответ</w:t>
      </w:r>
      <w:r w:rsidRPr="007C295D">
        <w:rPr>
          <w:rFonts w:ascii="Times New Roman" w:hAnsi="Times New Roman"/>
          <w:b/>
          <w:sz w:val="28"/>
          <w:szCs w:val="28"/>
        </w:rPr>
        <w:t>:</w:t>
      </w:r>
    </w:p>
    <w:p w:rsidR="00BB0B30" w:rsidRDefault="00BB0B30" w:rsidP="00BB0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Pr="00004199">
        <w:rPr>
          <w:rFonts w:ascii="Times New Roman" w:hAnsi="Times New Roman" w:cs="Times New Roman"/>
          <w:sz w:val="28"/>
          <w:szCs w:val="28"/>
        </w:rPr>
        <w:t xml:space="preserve"> Законе Севастополя №110-ЗС указано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Pr="00004199">
        <w:rPr>
          <w:rFonts w:ascii="Times New Roman" w:hAnsi="Times New Roman" w:cs="Times New Roman"/>
          <w:sz w:val="28"/>
          <w:szCs w:val="28"/>
        </w:rPr>
        <w:t xml:space="preserve"> пониженны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4199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4199">
        <w:rPr>
          <w:rFonts w:ascii="Times New Roman" w:hAnsi="Times New Roman" w:cs="Times New Roman"/>
          <w:sz w:val="28"/>
          <w:szCs w:val="28"/>
        </w:rPr>
        <w:t xml:space="preserve"> став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004199">
        <w:rPr>
          <w:rFonts w:ascii="Times New Roman" w:hAnsi="Times New Roman" w:cs="Times New Roman"/>
          <w:sz w:val="28"/>
          <w:szCs w:val="28"/>
        </w:rPr>
        <w:t xml:space="preserve"> по налогу на прибыль организации, подлежащему к зачислению в бюджет города Севастополя от деятельности, осуществляемой в соответствии с Договором </w:t>
      </w:r>
      <w:r>
        <w:rPr>
          <w:rFonts w:ascii="Times New Roman" w:hAnsi="Times New Roman" w:cs="Times New Roman"/>
          <w:sz w:val="28"/>
          <w:szCs w:val="28"/>
        </w:rPr>
        <w:t xml:space="preserve">применяются </w:t>
      </w:r>
      <w:r w:rsidRPr="00004199">
        <w:rPr>
          <w:rFonts w:ascii="Times New Roman" w:hAnsi="Times New Roman" w:cs="Times New Roman"/>
          <w:sz w:val="28"/>
          <w:szCs w:val="28"/>
          <w:u w:val="single"/>
        </w:rPr>
        <w:t>с момента внесения в единый реестр участников СЭЗ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B0B30" w:rsidRPr="008966A5" w:rsidRDefault="00BB0B30" w:rsidP="00BB0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334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1642">
        <w:rPr>
          <w:rFonts w:ascii="Times New Roman" w:hAnsi="Times New Roman" w:cs="Times New Roman"/>
          <w:sz w:val="28"/>
          <w:szCs w:val="28"/>
        </w:rPr>
        <w:t>П</w:t>
      </w:r>
      <w:r w:rsidRPr="00121642">
        <w:rPr>
          <w:rFonts w:ascii="Times New Roman" w:hAnsi="Times New Roman" w:cs="Times New Roman"/>
          <w:color w:val="000000" w:themeColor="text1"/>
          <w:sz w:val="28"/>
          <w:szCs w:val="28"/>
        </w:rPr>
        <w:t>ункт 1.7 статьи 284 НК РФ указывает</w:t>
      </w:r>
      <w:r w:rsidRPr="000041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04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то, что </w:t>
      </w:r>
      <w:r w:rsidRPr="00004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налоговая ставка по налогу </w:t>
      </w:r>
      <w:r w:rsidRPr="00004199">
        <w:rPr>
          <w:rFonts w:ascii="Times New Roman" w:hAnsi="Times New Roman" w:cs="Times New Roman"/>
          <w:sz w:val="28"/>
          <w:szCs w:val="28"/>
        </w:rPr>
        <w:t xml:space="preserve">подлежащему зачислению в федеральный бюджет, </w:t>
      </w:r>
      <w:r w:rsidRPr="00004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деятельности, осуществляемой в соответствии с Договором устанавливается в размере 0 процентов и применяется в течение десяти последовательных </w:t>
      </w:r>
      <w:hyperlink r:id="rId4" w:history="1">
        <w:r w:rsidRPr="00004199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налоговых периодов</w:t>
        </w:r>
      </w:hyperlink>
      <w:r w:rsidRPr="00004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начиная с налогового периода, в котором в соответствии с данными налогового учета </w:t>
      </w:r>
      <w:r w:rsidRPr="00AB34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была впервые получена прибыль от реализации товаров (работ, услуг), произведенных в рамках Договора</w:t>
      </w:r>
      <w:r w:rsidRPr="00004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8966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</w:t>
      </w:r>
      <w:r w:rsidRPr="008966A5">
        <w:rPr>
          <w:rFonts w:ascii="Times New Roman" w:hAnsi="Times New Roman" w:cs="Times New Roman"/>
          <w:sz w:val="28"/>
          <w:szCs w:val="28"/>
        </w:rPr>
        <w:t xml:space="preserve">алоговая ставка по налогу, подлежащему зачислению в бюджеты субъектов Российской Федерации, от деятельности, осуществляемой в соответствии с Договором может устанавливаться в пониженном размере. </w:t>
      </w:r>
    </w:p>
    <w:p w:rsidR="00BB0B30" w:rsidRPr="00004199" w:rsidRDefault="00BB0B30" w:rsidP="00BB0B3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4199">
        <w:rPr>
          <w:rFonts w:ascii="Times New Roman" w:hAnsi="Times New Roman" w:cs="Times New Roman"/>
          <w:sz w:val="28"/>
          <w:szCs w:val="28"/>
        </w:rPr>
        <w:t xml:space="preserve">Исходя из положений </w:t>
      </w:r>
      <w:hyperlink r:id="rId5" w:history="1">
        <w:r w:rsidRPr="00004199">
          <w:rPr>
            <w:rFonts w:ascii="Times New Roman" w:hAnsi="Times New Roman" w:cs="Times New Roman"/>
            <w:sz w:val="28"/>
            <w:szCs w:val="28"/>
          </w:rPr>
          <w:t>части 18 статьи 13</w:t>
        </w:r>
      </w:hyperlink>
      <w:r w:rsidRPr="0000419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4199">
        <w:rPr>
          <w:rFonts w:ascii="Times New Roman" w:hAnsi="Times New Roman" w:cs="Times New Roman"/>
          <w:sz w:val="28"/>
          <w:szCs w:val="28"/>
        </w:rPr>
        <w:t xml:space="preserve">377-ФЗ запись в единый реестр участников СЭЗ о включении организации в указанный реестр вносится после заключения этой организацией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04199">
        <w:rPr>
          <w:rFonts w:ascii="Times New Roman" w:hAnsi="Times New Roman" w:cs="Times New Roman"/>
          <w:sz w:val="28"/>
          <w:szCs w:val="28"/>
        </w:rPr>
        <w:t>оговора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04199">
        <w:rPr>
          <w:rFonts w:ascii="Times New Roman" w:hAnsi="Times New Roman" w:cs="Times New Roman"/>
          <w:sz w:val="28"/>
          <w:szCs w:val="28"/>
        </w:rPr>
        <w:t>Одновременно организации направляется свидетельство о включении в единый реестр участников СЭЗ.</w:t>
      </w:r>
    </w:p>
    <w:p w:rsidR="00BB0B30" w:rsidRPr="00004199" w:rsidRDefault="00BB0B30" w:rsidP="00BB0B3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4199">
        <w:rPr>
          <w:rFonts w:ascii="Times New Roman" w:hAnsi="Times New Roman" w:cs="Times New Roman"/>
          <w:sz w:val="28"/>
          <w:szCs w:val="28"/>
        </w:rPr>
        <w:t xml:space="preserve">Данное свидетельство выдается участнику СЭЗ </w:t>
      </w:r>
      <w:r w:rsidRPr="00413341">
        <w:rPr>
          <w:rFonts w:ascii="Times New Roman" w:hAnsi="Times New Roman" w:cs="Times New Roman"/>
          <w:b/>
          <w:sz w:val="28"/>
          <w:szCs w:val="28"/>
        </w:rPr>
        <w:t>один раз при заключении им первого договора об условиях деятельности в СЭЗ.</w:t>
      </w:r>
      <w:r w:rsidRPr="00004199">
        <w:rPr>
          <w:rFonts w:ascii="Times New Roman" w:hAnsi="Times New Roman" w:cs="Times New Roman"/>
          <w:sz w:val="28"/>
          <w:szCs w:val="28"/>
        </w:rPr>
        <w:t xml:space="preserve"> При заключении </w:t>
      </w:r>
      <w:r>
        <w:rPr>
          <w:rFonts w:ascii="Times New Roman" w:hAnsi="Times New Roman" w:cs="Times New Roman"/>
          <w:sz w:val="28"/>
          <w:szCs w:val="28"/>
        </w:rPr>
        <w:t>налогоплательщиком</w:t>
      </w:r>
      <w:r w:rsidRPr="00004199">
        <w:rPr>
          <w:rFonts w:ascii="Times New Roman" w:hAnsi="Times New Roman" w:cs="Times New Roman"/>
          <w:sz w:val="28"/>
          <w:szCs w:val="28"/>
        </w:rPr>
        <w:t xml:space="preserve">, уже имеющим статус </w:t>
      </w:r>
      <w:r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Pr="00004199">
        <w:rPr>
          <w:rFonts w:ascii="Times New Roman" w:hAnsi="Times New Roman" w:cs="Times New Roman"/>
          <w:sz w:val="28"/>
          <w:szCs w:val="28"/>
        </w:rPr>
        <w:t xml:space="preserve">СЭЗ, второго и последующих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04199">
        <w:rPr>
          <w:rFonts w:ascii="Times New Roman" w:hAnsi="Times New Roman" w:cs="Times New Roman"/>
          <w:sz w:val="28"/>
          <w:szCs w:val="28"/>
        </w:rPr>
        <w:t xml:space="preserve">оговоров в СЭЗ </w:t>
      </w:r>
      <w:r w:rsidRPr="00413341">
        <w:rPr>
          <w:rFonts w:ascii="Times New Roman" w:hAnsi="Times New Roman" w:cs="Times New Roman"/>
          <w:b/>
          <w:sz w:val="28"/>
          <w:szCs w:val="28"/>
        </w:rPr>
        <w:t>новое свидетельство</w:t>
      </w:r>
      <w:r w:rsidRPr="00004199">
        <w:rPr>
          <w:rFonts w:ascii="Times New Roman" w:hAnsi="Times New Roman" w:cs="Times New Roman"/>
          <w:sz w:val="28"/>
          <w:szCs w:val="28"/>
        </w:rPr>
        <w:t xml:space="preserve"> о включении в единый реестр участников СЭЗ </w:t>
      </w:r>
      <w:r w:rsidRPr="00413341">
        <w:rPr>
          <w:rFonts w:ascii="Times New Roman" w:hAnsi="Times New Roman" w:cs="Times New Roman"/>
          <w:b/>
          <w:sz w:val="28"/>
          <w:szCs w:val="28"/>
        </w:rPr>
        <w:t>не выдается</w:t>
      </w:r>
      <w:r w:rsidRPr="00004199">
        <w:rPr>
          <w:rFonts w:ascii="Times New Roman" w:hAnsi="Times New Roman" w:cs="Times New Roman"/>
          <w:sz w:val="28"/>
          <w:szCs w:val="28"/>
        </w:rPr>
        <w:t xml:space="preserve">, поскольку статус участника СЭЗ уже получен при заключении первоначального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04199">
        <w:rPr>
          <w:rFonts w:ascii="Times New Roman" w:hAnsi="Times New Roman" w:cs="Times New Roman"/>
          <w:sz w:val="28"/>
          <w:szCs w:val="28"/>
        </w:rPr>
        <w:t>оговора и продолжает действовать.</w:t>
      </w:r>
    </w:p>
    <w:p w:rsidR="00BB0B30" w:rsidRPr="00004199" w:rsidRDefault="00BB0B30" w:rsidP="00BB0B3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4199">
        <w:rPr>
          <w:rFonts w:ascii="Times New Roman" w:hAnsi="Times New Roman" w:cs="Times New Roman"/>
          <w:sz w:val="28"/>
          <w:szCs w:val="28"/>
        </w:rPr>
        <w:t xml:space="preserve">На основании изложенного в случае заключения </w:t>
      </w:r>
      <w:r>
        <w:rPr>
          <w:rFonts w:ascii="Times New Roman" w:hAnsi="Times New Roman" w:cs="Times New Roman"/>
          <w:sz w:val="28"/>
          <w:szCs w:val="28"/>
        </w:rPr>
        <w:t xml:space="preserve">участником СЭЗ </w:t>
      </w:r>
      <w:r w:rsidRPr="00413341">
        <w:rPr>
          <w:rFonts w:ascii="Times New Roman" w:hAnsi="Times New Roman" w:cs="Times New Roman"/>
          <w:b/>
          <w:sz w:val="28"/>
          <w:szCs w:val="28"/>
        </w:rPr>
        <w:t>второго договора</w:t>
      </w:r>
      <w:r>
        <w:rPr>
          <w:rFonts w:ascii="Times New Roman" w:hAnsi="Times New Roman" w:cs="Times New Roman"/>
          <w:sz w:val="28"/>
          <w:szCs w:val="28"/>
        </w:rPr>
        <w:t xml:space="preserve"> период для применения нулевой и пониженных налоговых ставок </w:t>
      </w:r>
      <w:r w:rsidRPr="00004199">
        <w:rPr>
          <w:rFonts w:ascii="Times New Roman" w:hAnsi="Times New Roman" w:cs="Times New Roman"/>
          <w:sz w:val="28"/>
          <w:szCs w:val="28"/>
        </w:rPr>
        <w:t>исчисляется со дня внесения в единый реестр участник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4199">
        <w:rPr>
          <w:rFonts w:ascii="Times New Roman" w:hAnsi="Times New Roman" w:cs="Times New Roman"/>
          <w:sz w:val="28"/>
          <w:szCs w:val="28"/>
        </w:rPr>
        <w:t xml:space="preserve"> СЭЗ записи о включении этого плательщика в указанный реестр в связи с заключением </w:t>
      </w:r>
      <w:r w:rsidRPr="00413341">
        <w:rPr>
          <w:rFonts w:ascii="Times New Roman" w:hAnsi="Times New Roman" w:cs="Times New Roman"/>
          <w:b/>
          <w:sz w:val="28"/>
          <w:szCs w:val="28"/>
        </w:rPr>
        <w:t>первоначального договора об условиях деятельности в СЭЗ</w:t>
      </w:r>
      <w:r w:rsidRPr="00004199">
        <w:rPr>
          <w:rFonts w:ascii="Times New Roman" w:hAnsi="Times New Roman" w:cs="Times New Roman"/>
          <w:sz w:val="28"/>
          <w:szCs w:val="28"/>
        </w:rPr>
        <w:t>.</w:t>
      </w:r>
    </w:p>
    <w:p w:rsidR="00BB0B30" w:rsidRPr="00AB34D0" w:rsidRDefault="00BB0B30" w:rsidP="00BB0B3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4199">
        <w:rPr>
          <w:rFonts w:ascii="Times New Roman" w:hAnsi="Times New Roman" w:cs="Times New Roman"/>
          <w:sz w:val="28"/>
          <w:szCs w:val="28"/>
        </w:rPr>
        <w:t xml:space="preserve">Исключением является ситуация, когда на момент заключения плательщиком второго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04199">
        <w:rPr>
          <w:rFonts w:ascii="Times New Roman" w:hAnsi="Times New Roman" w:cs="Times New Roman"/>
          <w:sz w:val="28"/>
          <w:szCs w:val="28"/>
        </w:rPr>
        <w:t xml:space="preserve">оговора первый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04199">
        <w:rPr>
          <w:rFonts w:ascii="Times New Roman" w:hAnsi="Times New Roman" w:cs="Times New Roman"/>
          <w:sz w:val="28"/>
          <w:szCs w:val="28"/>
        </w:rPr>
        <w:t xml:space="preserve">оговор был расторгнут или </w:t>
      </w:r>
      <w:r w:rsidRPr="00004199">
        <w:rPr>
          <w:rFonts w:ascii="Times New Roman" w:hAnsi="Times New Roman" w:cs="Times New Roman"/>
          <w:sz w:val="28"/>
          <w:szCs w:val="28"/>
        </w:rPr>
        <w:lastRenderedPageBreak/>
        <w:t xml:space="preserve">закончился срок его действия, на который он был заключен, в связи с чем на основании </w:t>
      </w:r>
      <w:hyperlink r:id="rId6" w:history="1">
        <w:r w:rsidRPr="00004199">
          <w:rPr>
            <w:rFonts w:ascii="Times New Roman" w:hAnsi="Times New Roman" w:cs="Times New Roman"/>
            <w:sz w:val="28"/>
            <w:szCs w:val="28"/>
          </w:rPr>
          <w:t>части 23 статьи 13</w:t>
        </w:r>
      </w:hyperlink>
      <w:r w:rsidRPr="0000419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04199">
        <w:rPr>
          <w:rFonts w:ascii="Times New Roman" w:hAnsi="Times New Roman" w:cs="Times New Roman"/>
          <w:sz w:val="28"/>
          <w:szCs w:val="28"/>
        </w:rPr>
        <w:t>377-ФЗ плательщик был исключен из единого реестра участников СЭЗ.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34D0">
        <w:rPr>
          <w:rFonts w:ascii="Times New Roman" w:hAnsi="Times New Roman" w:cs="Times New Roman"/>
          <w:i/>
          <w:sz w:val="28"/>
          <w:szCs w:val="28"/>
        </w:rPr>
        <w:t>В таком случае период, в котором плательщиком будут применяться льготы при осуществлении деятельности на основании второго Договора, начнет заново исчисляться со дня внесения в единый реестр участников СЭЗ записи о включении этого плательщика в указанный реестр в связи с заключением второго договора об условиях деятельности в СЭЗ.</w:t>
      </w:r>
    </w:p>
    <w:p w:rsidR="00BB0B30" w:rsidRPr="00E47A75" w:rsidRDefault="00BB0B30" w:rsidP="00BB0B3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C10650">
        <w:rPr>
          <w:rFonts w:ascii="Times New Roman" w:hAnsi="Times New Roman" w:cs="Times New Roman"/>
          <w:bCs/>
          <w:sz w:val="28"/>
          <w:szCs w:val="28"/>
        </w:rPr>
        <w:t xml:space="preserve">Таким образом, если участник СЭЗ в включен в реестр в мае 2015 года и заключил второй 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C10650">
        <w:rPr>
          <w:rFonts w:ascii="Times New Roman" w:hAnsi="Times New Roman" w:cs="Times New Roman"/>
          <w:bCs/>
          <w:sz w:val="28"/>
          <w:szCs w:val="28"/>
        </w:rPr>
        <w:t xml:space="preserve">оговор в декабре 2017 года, то нулевая и пониженные  ставки по налогу на прибыль будут исчисляться в течение </w:t>
      </w:r>
      <w:r w:rsidRPr="00C106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десяти</w:t>
      </w:r>
      <w:r w:rsidRPr="00004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последовательных </w:t>
      </w:r>
      <w:hyperlink r:id="rId7" w:history="1">
        <w:r w:rsidRPr="00004199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налоговых периодов</w:t>
        </w:r>
      </w:hyperlink>
      <w:r w:rsidRPr="000041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начиная с налогового периода, в котором в соответствии с данными налогового учета была впервые получена прибыль от реализации товаров (работ, услуг), произведенных в рамках Договора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и с момента включения в реестр </w:t>
      </w:r>
      <w:r w:rsidRPr="00C106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то есть с мая 2015 года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47A75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(письмо Минфин от 17 ноября 2017 г. N 03-15-06/76022).    </w:t>
      </w:r>
    </w:p>
    <w:p w:rsidR="00FF6171" w:rsidRDefault="00FF6171">
      <w:bookmarkStart w:id="0" w:name="_GoBack"/>
      <w:bookmarkEnd w:id="0"/>
    </w:p>
    <w:sectPr w:rsidR="00FF6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30"/>
    <w:rsid w:val="00BB0B30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AA26E-2F17-43A4-9014-241EAF90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B0B3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B0B3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3EA15832643C0B3C02823A40C8FB2FDB679C18F094D218B70134F1744FC37E60E1738AE05DE5554AFrB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6E5CFE065916557B5A8A4BCFF57B6FD258BAD2DCBD61D788EA38447FCCFE65911D45628DC5DCEC34qEK" TargetMode="External"/><Relationship Id="rId5" Type="http://schemas.openxmlformats.org/officeDocument/2006/relationships/hyperlink" Target="consultantplus://offline/ref=B16E5CFE065916557B5A8A4BCFF57B6FD258BAD2DCBD61D788EA38447FCCFE65911D45628DC5DCEF34qBK" TargetMode="External"/><Relationship Id="rId4" Type="http://schemas.openxmlformats.org/officeDocument/2006/relationships/hyperlink" Target="consultantplus://offline/ref=53EA15832643C0B3C02823A40C8FB2FDB679C18F094D218B70134F1744FC37E60E1738AE05DE5554AFrB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2018-08-03T07:42:00Z</dcterms:created>
  <dcterms:modified xsi:type="dcterms:W3CDTF">2018-08-03T07:44:00Z</dcterms:modified>
</cp:coreProperties>
</file>